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252C0" w14:textId="1A5E0A29" w:rsidR="0032001E" w:rsidRPr="0032001E" w:rsidRDefault="0032001E" w:rsidP="0032001E">
      <w:pPr>
        <w:shd w:val="clear" w:color="auto" w:fill="FFFFFF"/>
        <w:spacing w:after="0" w:line="240" w:lineRule="auto"/>
        <w:ind w:firstLine="720"/>
        <w:rPr>
          <w:rFonts w:ascii="Leelawadee UI Semilight" w:eastAsia="Times New Roman" w:hAnsi="Leelawadee UI Semilight" w:cs="Leelawadee UI Semilight"/>
          <w:color w:val="050505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50505"/>
          <w:sz w:val="32"/>
          <w:szCs w:val="32"/>
          <w:cs/>
        </w:rPr>
        <w:t xml:space="preserve">   </w:t>
      </w:r>
      <w:r w:rsidRPr="0032001E">
        <w:rPr>
          <w:rFonts w:ascii="Leelawadee UI Semilight" w:eastAsia="Times New Roman" w:hAnsi="Leelawadee UI Semilight" w:cs="Leelawadee UI Semilight"/>
          <w:color w:val="050505"/>
          <w:sz w:val="32"/>
          <w:szCs w:val="32"/>
          <w:cs/>
        </w:rPr>
        <w:t>ด้วยองค์การบริหารส่วนตำบลคลองท่อมใต้</w:t>
      </w:r>
      <w:r w:rsidR="007E459B">
        <w:rPr>
          <w:rFonts w:ascii="Leelawadee UI Semilight" w:eastAsia="Times New Roman" w:hAnsi="Leelawadee UI Semilight" w:cs="Leelawadee UI Semilight" w:hint="cs"/>
          <w:color w:val="050505"/>
          <w:sz w:val="32"/>
          <w:szCs w:val="32"/>
          <w:cs/>
        </w:rPr>
        <w:t xml:space="preserve"> </w:t>
      </w:r>
      <w:r w:rsidRPr="0032001E">
        <w:rPr>
          <w:rFonts w:ascii="Leelawadee UI Semilight" w:eastAsia="Times New Roman" w:hAnsi="Leelawadee UI Semilight" w:cs="Leelawadee UI Semilight"/>
          <w:color w:val="050505"/>
          <w:sz w:val="32"/>
          <w:szCs w:val="32"/>
          <w:cs/>
        </w:rPr>
        <w:t>ได้เข้าร่วมการประเมินคุณธรรมและความโปร่งใสในการดำเนินงานของหน่วยงานภาครัฐประจำปี พ.ศ.</w:t>
      </w:r>
      <w:r w:rsidRPr="0032001E">
        <w:rPr>
          <w:rFonts w:ascii="Leelawadee UI Semilight" w:eastAsia="Times New Roman" w:hAnsi="Leelawadee UI Semilight" w:cs="Leelawadee UI Semilight"/>
          <w:color w:val="050505"/>
          <w:sz w:val="32"/>
          <w:szCs w:val="32"/>
        </w:rPr>
        <w:t>2563</w:t>
      </w:r>
    </w:p>
    <w:p w14:paraId="66ED55BB" w14:textId="2C53513D" w:rsidR="0032001E" w:rsidRPr="0032001E" w:rsidRDefault="0032001E" w:rsidP="0032001E">
      <w:pPr>
        <w:shd w:val="clear" w:color="auto" w:fill="FFFFFF"/>
        <w:spacing w:after="0" w:line="240" w:lineRule="auto"/>
        <w:rPr>
          <w:rFonts w:ascii="Leelawadee UI Semilight" w:eastAsia="Times New Roman" w:hAnsi="Leelawadee UI Semilight" w:cs="Leelawadee UI Semilight"/>
          <w:color w:val="050505"/>
          <w:sz w:val="32"/>
          <w:szCs w:val="32"/>
        </w:rPr>
      </w:pPr>
      <w:r w:rsidRPr="0032001E">
        <w:rPr>
          <w:rFonts w:ascii="Leelawadee UI Semilight" w:eastAsia="Times New Roman" w:hAnsi="Leelawadee UI Semilight" w:cs="Leelawadee UI Semilight"/>
          <w:color w:val="050505"/>
          <w:sz w:val="32"/>
          <w:szCs w:val="32"/>
          <w:cs/>
        </w:rPr>
        <w:t xml:space="preserve">             </w:t>
      </w:r>
      <w:r w:rsidRPr="0032001E">
        <w:rPr>
          <w:rFonts w:ascii="Leelawadee UI Semilight" w:eastAsia="Times New Roman" w:hAnsi="Leelawadee UI Semilight" w:cs="Leelawadee UI Semilight"/>
          <w:color w:val="050505"/>
          <w:sz w:val="32"/>
          <w:szCs w:val="32"/>
          <w:cs/>
        </w:rPr>
        <w:t>ดังนั้</w:t>
      </w:r>
      <w:r w:rsidRPr="0032001E">
        <w:rPr>
          <w:rFonts w:ascii="Leelawadee UI Semilight" w:eastAsia="Times New Roman" w:hAnsi="Leelawadee UI Semilight" w:cs="Leelawadee UI Semilight"/>
          <w:color w:val="050505"/>
          <w:sz w:val="32"/>
          <w:szCs w:val="32"/>
          <w:cs/>
        </w:rPr>
        <w:t>น</w:t>
      </w:r>
      <w:r w:rsidRPr="0032001E">
        <w:rPr>
          <w:rFonts w:ascii="Leelawadee UI Semilight" w:eastAsia="Times New Roman" w:hAnsi="Leelawadee UI Semilight" w:cs="Leelawadee UI Semilight"/>
          <w:color w:val="050505"/>
          <w:sz w:val="32"/>
          <w:szCs w:val="32"/>
          <w:cs/>
        </w:rPr>
        <w:t>จึงขอเชิญบุคคล ได้แก่ บุคคลธรรมดา นิติบุคคล บริษัทเอกชน หน่วยงานของรัฐที่มาติดต่อราชการตามภารกิจขององค์การบริหารส่วนตำบลคลองท่อมใต้เข้าประเมินตัวชี้วัดด้านคุณภาพ</w:t>
      </w:r>
      <w:r w:rsidRPr="0032001E">
        <w:rPr>
          <w:rFonts w:ascii="Leelawadee UI Semilight" w:eastAsia="Times New Roman" w:hAnsi="Leelawadee UI Semilight" w:cs="Leelawadee UI Semilight"/>
          <w:color w:val="050505"/>
          <w:sz w:val="32"/>
          <w:szCs w:val="32"/>
        </w:rPr>
        <w:t xml:space="preserve"> </w:t>
      </w:r>
      <w:r w:rsidRPr="0032001E">
        <w:rPr>
          <w:rFonts w:ascii="Leelawadee UI Semilight" w:eastAsia="Times New Roman" w:hAnsi="Leelawadee UI Semilight" w:cs="Leelawadee UI Semilight"/>
          <w:color w:val="050505"/>
          <w:sz w:val="32"/>
          <w:szCs w:val="32"/>
          <w:cs/>
        </w:rPr>
        <w:t>ประสิทธิภาพการสื่อสาร</w:t>
      </w:r>
      <w:r w:rsidRPr="0032001E">
        <w:rPr>
          <w:rFonts w:ascii="Leelawadee UI Semilight" w:eastAsia="Times New Roman" w:hAnsi="Leelawadee UI Semilight" w:cs="Leelawadee UI Semilight"/>
          <w:color w:val="050505"/>
          <w:sz w:val="32"/>
          <w:szCs w:val="32"/>
        </w:rPr>
        <w:t xml:space="preserve"> </w:t>
      </w:r>
      <w:r w:rsidRPr="0032001E">
        <w:rPr>
          <w:rFonts w:ascii="Leelawadee UI Semilight" w:eastAsia="Times New Roman" w:hAnsi="Leelawadee UI Semilight" w:cs="Leelawadee UI Semilight"/>
          <w:color w:val="050505"/>
          <w:sz w:val="32"/>
          <w:szCs w:val="32"/>
          <w:cs/>
        </w:rPr>
        <w:t>และการปรับปรุงการทำงาน</w:t>
      </w:r>
      <w:r w:rsidRPr="0032001E">
        <w:rPr>
          <w:rFonts w:ascii="Leelawadee UI Semilight" w:eastAsia="Times New Roman" w:hAnsi="Leelawadee UI Semilight" w:cs="Leelawadee UI Semilight"/>
          <w:color w:val="050505"/>
          <w:sz w:val="32"/>
          <w:szCs w:val="32"/>
        </w:rPr>
        <w:t xml:space="preserve"> </w:t>
      </w:r>
      <w:r w:rsidRPr="0032001E">
        <w:rPr>
          <w:rFonts w:ascii="Leelawadee UI Semilight" w:eastAsia="Times New Roman" w:hAnsi="Leelawadee UI Semilight" w:cs="Leelawadee UI Semilight"/>
          <w:color w:val="050505"/>
          <w:sz w:val="32"/>
          <w:szCs w:val="32"/>
          <w:cs/>
        </w:rPr>
        <w:t>ตามช่องทางดังนี้</w:t>
      </w:r>
    </w:p>
    <w:p w14:paraId="3A24D5FF" w14:textId="77777777" w:rsidR="0032001E" w:rsidRPr="0032001E" w:rsidRDefault="0032001E" w:rsidP="007E459B">
      <w:pPr>
        <w:rPr>
          <w:rFonts w:ascii="Leelawadee UI Semilight" w:hAnsi="Leelawadee UI Semilight" w:cs="Leelawadee UI Semilight" w:hint="cs"/>
          <w:color w:val="313131"/>
          <w:sz w:val="32"/>
          <w:szCs w:val="32"/>
          <w:shd w:val="clear" w:color="auto" w:fill="FFFFFF"/>
        </w:rPr>
      </w:pPr>
    </w:p>
    <w:p w14:paraId="4CFFB8DA" w14:textId="77777777" w:rsidR="007E459B" w:rsidRDefault="0032001E" w:rsidP="0032001E">
      <w:pPr>
        <w:jc w:val="center"/>
        <w:rPr>
          <w:rFonts w:ascii="Leelawadee UI Semilight" w:hAnsi="Leelawadee UI Semilight" w:cs="Leelawadee UI Semilight"/>
          <w:color w:val="313131"/>
          <w:sz w:val="32"/>
          <w:szCs w:val="32"/>
        </w:rPr>
      </w:pPr>
      <w:r w:rsidRPr="0032001E">
        <w:rPr>
          <w:rFonts w:ascii="Leelawadee UI Semilight" w:hAnsi="Leelawadee UI Semilight" w:cs="Leelawadee UI Semilight"/>
          <w:color w:val="313131"/>
          <w:sz w:val="32"/>
          <w:szCs w:val="32"/>
          <w:shd w:val="clear" w:color="auto" w:fill="FFFFFF"/>
          <w:cs/>
        </w:rPr>
        <w:t>ช่องทางการตอบแบบวัดการรับรู้ของผู้มีส่วนได้ส่วนเสียภายนอก (</w:t>
      </w:r>
      <w:r w:rsidRPr="0032001E">
        <w:rPr>
          <w:rFonts w:ascii="Leelawadee UI Semilight" w:hAnsi="Leelawadee UI Semilight" w:cs="Leelawadee UI Semilight"/>
          <w:color w:val="313131"/>
          <w:sz w:val="32"/>
          <w:szCs w:val="32"/>
          <w:shd w:val="clear" w:color="auto" w:fill="FFFFFF"/>
        </w:rPr>
        <w:t>EIT)</w:t>
      </w:r>
    </w:p>
    <w:p w14:paraId="63BB9A79" w14:textId="32CCFC46" w:rsidR="0032001E" w:rsidRDefault="0032001E" w:rsidP="007E459B">
      <w:pPr>
        <w:jc w:val="center"/>
        <w:rPr>
          <w:rFonts w:ascii="Leelawadee UI Semilight" w:hAnsi="Leelawadee UI Semilight" w:cs="Leelawadee UI Semilight"/>
          <w:noProof/>
          <w:sz w:val="32"/>
          <w:szCs w:val="32"/>
        </w:rPr>
      </w:pPr>
      <w:r w:rsidRPr="0032001E">
        <w:rPr>
          <w:rFonts w:ascii="Leelawadee UI Semilight" w:hAnsi="Leelawadee UI Semilight" w:cs="Leelawadee UI Semilight"/>
          <w:color w:val="313131"/>
          <w:sz w:val="32"/>
          <w:szCs w:val="32"/>
        </w:rPr>
        <w:br/>
      </w:r>
      <w:r w:rsidRPr="0032001E">
        <w:rPr>
          <w:rFonts w:ascii="Leelawadee UI Semilight" w:hAnsi="Leelawadee UI Semilight" w:cs="Leelawadee UI Semilight"/>
          <w:color w:val="313131"/>
          <w:sz w:val="32"/>
          <w:szCs w:val="32"/>
          <w:shd w:val="clear" w:color="auto" w:fill="FFFFFF"/>
        </w:rPr>
        <w:t xml:space="preserve">   </w:t>
      </w:r>
      <w:hyperlink r:id="rId4" w:history="1">
        <w:r w:rsidR="007E459B" w:rsidRPr="00645F01">
          <w:rPr>
            <w:rStyle w:val="a3"/>
            <w:rFonts w:ascii="Leelawadee UI Semilight" w:hAnsi="Leelawadee UI Semilight" w:cs="Leelawadee UI Semilight"/>
            <w:sz w:val="32"/>
            <w:szCs w:val="32"/>
            <w:shd w:val="clear" w:color="auto" w:fill="FFFFFF"/>
          </w:rPr>
          <w:t>https://itas.nacc.go.th/go/eit/0r3p1i</w:t>
        </w:r>
      </w:hyperlink>
    </w:p>
    <w:p w14:paraId="7CF6E97C" w14:textId="27683502" w:rsidR="007E459B" w:rsidRDefault="007E459B" w:rsidP="007E459B">
      <w:pPr>
        <w:rPr>
          <w:rFonts w:ascii="Leelawadee UI Semilight" w:hAnsi="Leelawadee UI Semilight" w:cs="Leelawadee UI Semilight"/>
          <w:noProof/>
          <w:sz w:val="32"/>
          <w:szCs w:val="32"/>
        </w:rPr>
      </w:pPr>
    </w:p>
    <w:p w14:paraId="572D0952" w14:textId="77777777" w:rsidR="007E459B" w:rsidRDefault="007E459B" w:rsidP="007E459B">
      <w:pPr>
        <w:jc w:val="center"/>
        <w:rPr>
          <w:rFonts w:ascii="Leelawadee UI Semilight" w:hAnsi="Leelawadee UI Semilight" w:cs="Leelawadee UI Semilight" w:hint="cs"/>
          <w:color w:val="313131"/>
          <w:sz w:val="32"/>
          <w:szCs w:val="32"/>
          <w:cs/>
        </w:rPr>
      </w:pPr>
      <w:r>
        <w:rPr>
          <w:rFonts w:ascii="Leelawadee UI Semilight" w:hAnsi="Leelawadee UI Semilight" w:cs="Leelawadee UI Semilight" w:hint="cs"/>
          <w:color w:val="313131"/>
          <w:sz w:val="32"/>
          <w:szCs w:val="32"/>
          <w:cs/>
        </w:rPr>
        <w:t>หรือ</w:t>
      </w:r>
    </w:p>
    <w:p w14:paraId="12E0DA8D" w14:textId="77777777" w:rsidR="007E459B" w:rsidRPr="007E459B" w:rsidRDefault="007E459B" w:rsidP="007E459B">
      <w:pPr>
        <w:rPr>
          <w:rFonts w:ascii="Leelawadee UI Semilight" w:hAnsi="Leelawadee UI Semilight" w:cs="Leelawadee UI Semilight" w:hint="cs"/>
          <w:noProof/>
          <w:sz w:val="32"/>
          <w:szCs w:val="32"/>
        </w:rPr>
      </w:pPr>
    </w:p>
    <w:p w14:paraId="2F220C25" w14:textId="60D6C3F9" w:rsidR="0032001E" w:rsidRDefault="0032001E" w:rsidP="0032001E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4ADDE102" wp14:editId="7DA93EAF">
            <wp:extent cx="2933065" cy="2933065"/>
            <wp:effectExtent l="0" t="0" r="635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EC60D" w14:textId="77777777" w:rsidR="00025DAD" w:rsidRDefault="00025DAD"/>
    <w:sectPr w:rsidR="00025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F4"/>
    <w:rsid w:val="00025DAD"/>
    <w:rsid w:val="0032001E"/>
    <w:rsid w:val="007E459B"/>
    <w:rsid w:val="00F0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4B67"/>
  <w15:chartTrackingRefBased/>
  <w15:docId w15:val="{1D011983-68E5-4085-862F-6921272A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0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0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4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as.nacc.go.th/go/eit/0r3p1i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2020-07-15T02:43:00Z</dcterms:created>
  <dcterms:modified xsi:type="dcterms:W3CDTF">2020-07-15T03:00:00Z</dcterms:modified>
</cp:coreProperties>
</file>